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2441" w14:textId="77777777" w:rsidR="002B0892" w:rsidRPr="00E5522E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E5522E">
        <w:rPr>
          <w:rFonts w:ascii="Times New Roman" w:hAnsi="Times New Roman"/>
          <w:b/>
          <w:bCs/>
          <w:lang w:val="sr-Cyrl-CS"/>
        </w:rPr>
        <w:t>Табела 5.2.</w:t>
      </w:r>
      <w:r w:rsidRPr="00E5522E">
        <w:rPr>
          <w:rFonts w:ascii="Times New Roman" w:hAnsi="Times New Roman"/>
          <w:bCs/>
          <w:lang w:val="sr-Cyrl-CS"/>
        </w:rPr>
        <w:t xml:space="preserve"> </w:t>
      </w:r>
      <w:r w:rsidRPr="00E5522E">
        <w:rPr>
          <w:rFonts w:ascii="Times New Roman" w:hAnsi="Times New Roman"/>
          <w:b/>
          <w:lang w:val="sr-Cyrl-CS"/>
        </w:rPr>
        <w:t>Спецификација предмета</w:t>
      </w:r>
      <w:r w:rsidRPr="00E5522E">
        <w:rPr>
          <w:rFonts w:ascii="Times New Roman" w:hAnsi="Times New Roman"/>
          <w:bCs/>
          <w:lang w:val="sr-Cyrl-CS"/>
        </w:rPr>
        <w:t xml:space="preserve"> </w:t>
      </w:r>
    </w:p>
    <w:p w14:paraId="29A09CC5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E5522E" w14:paraId="6532BC6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1AAEC2A" w14:textId="62538A8D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796754" w:rsidRPr="00E5522E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796754" w:rsidRPr="00E5522E">
              <w:rPr>
                <w:rFonts w:ascii="Times New Roman" w:hAnsi="Times New Roman"/>
                <w:b/>
                <w:bCs/>
                <w:sz w:val="20"/>
                <w:szCs w:val="20"/>
              </w:rPr>
              <w:t>Економија и менаџмент</w:t>
            </w:r>
          </w:p>
        </w:tc>
      </w:tr>
      <w:tr w:rsidR="002B0892" w:rsidRPr="00E5522E" w14:paraId="36D7101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671CD1F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96754"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Анализа продуктивности и ефикасности</w:t>
            </w:r>
          </w:p>
        </w:tc>
      </w:tr>
      <w:tr w:rsidR="002B0892" w:rsidRPr="00E5522E" w14:paraId="0F32E84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390A5BB" w14:textId="791C166B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/наставници</w:t>
            </w: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796754"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C06730" w:rsidRPr="00E5522E">
              <w:rPr>
                <w:rFonts w:ascii="Times New Roman" w:hAnsi="Times New Roman"/>
                <w:sz w:val="20"/>
                <w:szCs w:val="20"/>
              </w:rPr>
              <w:t>др</w:t>
            </w:r>
            <w:r w:rsidR="00C06730" w:rsidRPr="00E5522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96754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Јелена Ј. Станковић,</w:t>
            </w:r>
            <w:r w:rsidR="00C06730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др</w:t>
            </w:r>
            <w:r w:rsidR="00796754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Жарко Поповић</w:t>
            </w:r>
          </w:p>
        </w:tc>
      </w:tr>
      <w:tr w:rsidR="002B0892" w:rsidRPr="00E5522E" w14:paraId="2CF767E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F06A512" w14:textId="0A964546" w:rsidR="002B0892" w:rsidRPr="00DE503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435D3"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DE503C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8027AB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  <w:r w:rsidR="00E5522E">
              <w:rPr>
                <w:rFonts w:ascii="Times New Roman" w:hAnsi="Times New Roman"/>
                <w:sz w:val="20"/>
                <w:szCs w:val="20"/>
                <w:lang w:val="sr-Cyrl-CS"/>
              </w:rPr>
              <w:t>/</w:t>
            </w:r>
            <w:r w:rsidR="008027AB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9435D3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E5522E" w14:paraId="2B24E46A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A58C907" w14:textId="32BA1309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9435D3"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435D3"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7</w:t>
            </w:r>
          </w:p>
        </w:tc>
      </w:tr>
      <w:tr w:rsidR="002B0892" w:rsidRPr="00E5522E" w14:paraId="70223EF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15B8C4D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</w:p>
        </w:tc>
      </w:tr>
      <w:tr w:rsidR="002B0892" w:rsidRPr="00E5522E" w14:paraId="7CDE686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CD741A8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18FEAA77" w14:textId="77777777" w:rsidR="002B0892" w:rsidRPr="00E5522E" w:rsidRDefault="00796754" w:rsidP="0079675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Циљ овог предмета је да студентима да потрбне основе за разумевање аналитичких и емпиријских метода потребних за спровођење софистициране анализе продуктивности и ефикасности. Студенти ће овладати методоама Анализе обавијања података, Стохастичке анализе граница и непараметарским методама регресије. Ове методе имају огроман значај у анализи продуктивности и ефикасности пословних система.</w:t>
            </w:r>
          </w:p>
        </w:tc>
      </w:tr>
      <w:tr w:rsidR="002B0892" w:rsidRPr="00E5522E" w14:paraId="1A22E940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B572036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587BA2D7" w14:textId="77777777" w:rsidR="002B0892" w:rsidRPr="00E5522E" w:rsidRDefault="00796754" w:rsidP="0079675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Студенти ће бити оспособљени да самостално примене Анализу обавијања података и специјализоване ДЕА софтверске пакете као основу пословне интелигенције и одлучивање.</w:t>
            </w:r>
          </w:p>
        </w:tc>
      </w:tr>
      <w:tr w:rsidR="002B0892" w:rsidRPr="00E5522E" w14:paraId="36C28D31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85AF93E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51893D1" w14:textId="77777777" w:rsidR="002B0892" w:rsidRPr="00796FC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96F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AEBA006" w14:textId="77777777" w:rsidR="002B0892" w:rsidRPr="00E5522E" w:rsidRDefault="00216350" w:rsidP="00216350">
            <w:pPr>
              <w:tabs>
                <w:tab w:val="left" w:pos="567"/>
              </w:tabs>
              <w:spacing w:before="60" w:after="60"/>
              <w:ind w:left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1.</w:t>
            </w:r>
            <w:r w:rsidR="00796754" w:rsidRPr="00E5522E">
              <w:rPr>
                <w:rFonts w:ascii="Times New Roman" w:hAnsi="Times New Roman"/>
                <w:sz w:val="20"/>
                <w:szCs w:val="20"/>
              </w:rPr>
              <w:t xml:space="preserve">Појам продуктивности и ефикасности пословних система; 2. Мере и начини мерења продуктивности и ефикасности; 3. Компаративне анализе продуктивности и ефикасности; 4. Квантитативне методе за мерење продуктивности и ефикасности; 5. Анализа обавијања података - ДЕА метода; 6. Основни и проширени ДЕА модели; 7. Модификације ДЕА модела;  </w:t>
            </w:r>
            <w:r w:rsidRPr="00E5522E">
              <w:rPr>
                <w:rFonts w:ascii="Times New Roman" w:hAnsi="Times New Roman"/>
                <w:sz w:val="20"/>
                <w:szCs w:val="20"/>
              </w:rPr>
              <w:t xml:space="preserve">8. </w:t>
            </w:r>
            <w:r w:rsidR="00796754" w:rsidRPr="00E5522E">
              <w:rPr>
                <w:rFonts w:ascii="Times New Roman" w:hAnsi="Times New Roman"/>
                <w:sz w:val="20"/>
                <w:szCs w:val="20"/>
              </w:rPr>
              <w:t>Примена ДЕА у решавању економских проблема.</w:t>
            </w:r>
          </w:p>
          <w:p w14:paraId="3C6703FC" w14:textId="77777777" w:rsidR="002B0892" w:rsidRPr="00796FC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796FC3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5710B37C" w14:textId="77777777" w:rsidR="002B0892" w:rsidRPr="00E5522E" w:rsidRDefault="00216350" w:rsidP="00216350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Примери примене мерења продуктивности и ефикасности у индустријској производњи, услугама, банкарству, здравству и образовању; Примери продуктивности и ефикасности целина унутар једног пословног система.</w:t>
            </w:r>
          </w:p>
        </w:tc>
      </w:tr>
      <w:tr w:rsidR="002B0892" w:rsidRPr="00E5522E" w14:paraId="15CA85C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0AF4EEA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4073571A" w14:textId="77777777" w:rsidR="007C3116" w:rsidRPr="00E5522E" w:rsidRDefault="007C3116" w:rsidP="007C3116">
            <w:pPr>
              <w:pStyle w:val="ListParagraph"/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283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Мартић, М. (1999), „Анализа обавијених података са примерима“, ФОН, Београд,</w:t>
            </w:r>
          </w:p>
          <w:p w14:paraId="23E15019" w14:textId="77777777" w:rsidR="002B0892" w:rsidRPr="00E5522E" w:rsidRDefault="007C3116" w:rsidP="007C3116">
            <w:pPr>
              <w:pStyle w:val="ListParagraph"/>
              <w:widowControl w:val="0"/>
              <w:numPr>
                <w:ilvl w:val="0"/>
                <w:numId w:val="5"/>
              </w:numPr>
              <w:tabs>
                <w:tab w:val="left" w:pos="567"/>
              </w:tabs>
              <w:autoSpaceDE w:val="0"/>
              <w:autoSpaceDN w:val="0"/>
              <w:adjustRightInd w:val="0"/>
              <w:spacing w:before="60" w:after="60"/>
              <w:ind w:left="283" w:hanging="284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Савић, Г. (2012), „Компаративна анализа ефикасности у финансијском систему“, ФОН, Београд</w:t>
            </w:r>
            <w:r w:rsidRPr="00E5522E">
              <w:rPr>
                <w:sz w:val="20"/>
                <w:szCs w:val="20"/>
              </w:rPr>
              <w:t>.</w:t>
            </w:r>
          </w:p>
        </w:tc>
      </w:tr>
      <w:tr w:rsidR="002B0892" w:rsidRPr="00E5522E" w14:paraId="03949B51" w14:textId="77777777" w:rsidTr="00796754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157B1410" w14:textId="41EC3578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часова</w:t>
            </w:r>
            <w:r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2DBD6B73" w14:textId="1E9E854C" w:rsidR="002B0892" w:rsidRPr="00796FC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E23F81"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96FC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6CFF91C" w14:textId="4FA7DD6E" w:rsidR="002B0892" w:rsidRPr="00796FC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96FC3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 xml:space="preserve"> 2</w:t>
            </w:r>
          </w:p>
        </w:tc>
      </w:tr>
      <w:tr w:rsidR="002B0892" w:rsidRPr="00E5522E" w14:paraId="6BF90FD4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717145E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4B753EDA" w14:textId="77777777" w:rsidR="002B0892" w:rsidRPr="00E5522E" w:rsidRDefault="00796754" w:rsidP="00796754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</w:rPr>
              <w:t>Предавања су праћена презентацијама. Mодели ће бити илустровани на хипотетичким примерима. Студенти ће кроз студије случајева уз коришћење одговарајућих софтвера анализирати улазне и излазне факторе, дефинисати планове и циљне вреднсоти за побољшање продуктивности и ефикасности пословних система.</w:t>
            </w:r>
          </w:p>
        </w:tc>
      </w:tr>
      <w:tr w:rsidR="002B0892" w:rsidRPr="00E5522E" w14:paraId="73D55517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CE121AA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E5522E" w14:paraId="60963D71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A2E477E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3C799B98" w14:textId="77777777" w:rsidR="002B0892" w:rsidRPr="00E5522E" w:rsidRDefault="002B0892" w:rsidP="0079675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2052E27F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26C7F888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E5522E" w14:paraId="51CA107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EBFEF30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24480E28" w14:textId="77777777" w:rsidR="002B0892" w:rsidRPr="00E5522E" w:rsidRDefault="0079675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B53E8F9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5D1D8D7E" w14:textId="77777777" w:rsidR="002B0892" w:rsidRPr="00E5522E" w:rsidRDefault="0079675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E5522E" w14:paraId="3945EFA0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FE74C99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77726478" w14:textId="77777777" w:rsidR="002B0892" w:rsidRPr="00E5522E" w:rsidRDefault="0079675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7A853618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shd w:val="clear" w:color="auto" w:fill="auto"/>
            <w:vAlign w:val="center"/>
          </w:tcPr>
          <w:p w14:paraId="63792323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E5522E" w14:paraId="52E53F6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4B0694E8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568B6292" w14:textId="77777777" w:rsidR="002B0892" w:rsidRPr="00E5522E" w:rsidRDefault="0079675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20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3C515028" w14:textId="5294E50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167CF58F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E5522E" w14:paraId="667204DB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FBEEF39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1AEC2125" w14:textId="77777777" w:rsidR="002B0892" w:rsidRPr="00E5522E" w:rsidRDefault="00796754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5522E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683" w:type="pct"/>
            <w:gridSpan w:val="2"/>
            <w:shd w:val="clear" w:color="auto" w:fill="auto"/>
            <w:vAlign w:val="center"/>
          </w:tcPr>
          <w:p w14:paraId="6FC04E32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shd w:val="clear" w:color="auto" w:fill="auto"/>
            <w:vAlign w:val="center"/>
          </w:tcPr>
          <w:p w14:paraId="3F84D87D" w14:textId="77777777" w:rsidR="002B0892" w:rsidRPr="00E5522E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14:paraId="3F313068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5D1AE05E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FD748B"/>
    <w:multiLevelType w:val="hybridMultilevel"/>
    <w:tmpl w:val="DBAE5414"/>
    <w:lvl w:ilvl="0" w:tplc="B67A052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A5CC1"/>
    <w:multiLevelType w:val="hybridMultilevel"/>
    <w:tmpl w:val="C0201422"/>
    <w:lvl w:ilvl="0" w:tplc="7F763976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7D58CA"/>
    <w:multiLevelType w:val="hybridMultilevel"/>
    <w:tmpl w:val="0BC85FA6"/>
    <w:lvl w:ilvl="0" w:tplc="34B09380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62553282"/>
    <w:multiLevelType w:val="hybridMultilevel"/>
    <w:tmpl w:val="7F7093E2"/>
    <w:lvl w:ilvl="0" w:tplc="5634A182">
      <w:start w:val="1"/>
      <w:numFmt w:val="decimal"/>
      <w:lvlText w:val="%1"/>
      <w:lvlJc w:val="left"/>
      <w:pPr>
        <w:ind w:left="7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517015E"/>
    <w:multiLevelType w:val="hybridMultilevel"/>
    <w:tmpl w:val="DF124B34"/>
    <w:lvl w:ilvl="0" w:tplc="6CF8FA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77906"/>
    <w:rsid w:val="00216350"/>
    <w:rsid w:val="00251DB6"/>
    <w:rsid w:val="00265E94"/>
    <w:rsid w:val="002B0892"/>
    <w:rsid w:val="003157EB"/>
    <w:rsid w:val="00375661"/>
    <w:rsid w:val="005B1103"/>
    <w:rsid w:val="00684003"/>
    <w:rsid w:val="00796754"/>
    <w:rsid w:val="00796FC3"/>
    <w:rsid w:val="007A4520"/>
    <w:rsid w:val="007C3116"/>
    <w:rsid w:val="008027AB"/>
    <w:rsid w:val="008E2714"/>
    <w:rsid w:val="009435D3"/>
    <w:rsid w:val="00952270"/>
    <w:rsid w:val="009906D5"/>
    <w:rsid w:val="009D4467"/>
    <w:rsid w:val="00A17238"/>
    <w:rsid w:val="00B54F31"/>
    <w:rsid w:val="00C06730"/>
    <w:rsid w:val="00D8586A"/>
    <w:rsid w:val="00DE503C"/>
    <w:rsid w:val="00E23F81"/>
    <w:rsid w:val="00E5522E"/>
    <w:rsid w:val="00E9282C"/>
    <w:rsid w:val="00FC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7A6A0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3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9</cp:revision>
  <dcterms:created xsi:type="dcterms:W3CDTF">2026-03-24T13:28:00Z</dcterms:created>
  <dcterms:modified xsi:type="dcterms:W3CDTF">2026-06-02T10:50:00Z</dcterms:modified>
</cp:coreProperties>
</file>